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7" w:rsidRPr="009E73A7" w:rsidRDefault="009E73A7" w:rsidP="009E73A7">
      <w:pPr>
        <w:jc w:val="center"/>
        <w:rPr>
          <w:i/>
          <w:sz w:val="36"/>
        </w:rPr>
      </w:pPr>
    </w:p>
    <w:p w:rsidR="00314187" w:rsidRDefault="00314187" w:rsidP="00314187">
      <w:pPr>
        <w:jc w:val="center"/>
        <w:rPr>
          <w:i/>
          <w:sz w:val="36"/>
        </w:rPr>
      </w:pPr>
      <w:r>
        <w:rPr>
          <w:i/>
          <w:sz w:val="36"/>
        </w:rPr>
        <w:t>Автоматическая система пожарной сигнализации</w:t>
      </w:r>
    </w:p>
    <w:p w:rsidR="00314187" w:rsidRPr="0029363F" w:rsidRDefault="00314187" w:rsidP="0031418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н</w:t>
      </w:r>
      <w:r w:rsidRPr="0029363F">
        <w:rPr>
          <w:i/>
          <w:sz w:val="36"/>
          <w:szCs w:val="36"/>
        </w:rPr>
        <w:t>а основе пульта «С2000-М».</w:t>
      </w:r>
    </w:p>
    <w:p w:rsidR="00314187" w:rsidRDefault="00314187" w:rsidP="00314187">
      <w:pPr>
        <w:rPr>
          <w:i/>
          <w:color w:val="FF0000"/>
          <w:sz w:val="32"/>
        </w:rPr>
      </w:pPr>
    </w:p>
    <w:p w:rsidR="009E73A7" w:rsidRPr="009E73A7" w:rsidRDefault="00314187" w:rsidP="00314187">
      <w:pPr>
        <w:jc w:val="center"/>
        <w:rPr>
          <w:b/>
          <w:i/>
          <w:sz w:val="36"/>
        </w:rPr>
      </w:pPr>
      <w:r>
        <w:rPr>
          <w:b/>
          <w:i/>
          <w:sz w:val="40"/>
          <w:szCs w:val="40"/>
        </w:rPr>
        <w:t>Действия дежурного персонала.</w:t>
      </w:r>
    </w:p>
    <w:p w:rsidR="009E73A7" w:rsidRPr="00D73A07" w:rsidRDefault="009E73A7" w:rsidP="009E73A7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312420</wp:posOffset>
            </wp:positionV>
            <wp:extent cx="5932805" cy="5028565"/>
            <wp:effectExtent l="0" t="0" r="0" b="635"/>
            <wp:wrapThrough wrapText="bothSides">
              <wp:wrapPolygon edited="0">
                <wp:start x="0" y="0"/>
                <wp:lineTo x="0" y="21521"/>
                <wp:lineTo x="21501" y="21521"/>
                <wp:lineTo x="21501" y="0"/>
                <wp:lineTo x="0" y="0"/>
              </wp:wrapPolygon>
            </wp:wrapThrough>
            <wp:docPr id="65" name="Рисунок 65" descr="F:\В РАБОТЕ\Залучье(Тверь)_27.03.2019\#АПС,СОС,СОУЭ\Инструкции для Охраны\УПЦЗ.Инструкция на С2000-М 4.10(Для автономного использования)\Допы\Фото сист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В РАБОТЕ\Залучье(Тверь)_27.03.2019\#АПС,СОС,СОУЭ\Инструкции для Охраны\УПЦЗ.Инструкция на С2000-М 4.10(Для автономного использования)\Допы\Фото систем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02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3A7" w:rsidRPr="00D73A07" w:rsidRDefault="009E73A7" w:rsidP="009E73A7">
      <w:pPr>
        <w:rPr>
          <w:i/>
        </w:rPr>
      </w:pPr>
    </w:p>
    <w:p w:rsidR="009E73A7" w:rsidRPr="00D73A07" w:rsidRDefault="009E73A7" w:rsidP="009E73A7">
      <w:pPr>
        <w:rPr>
          <w:i/>
        </w:rPr>
      </w:pPr>
    </w:p>
    <w:p w:rsidR="009E73A7" w:rsidRDefault="009E73A7" w:rsidP="009E73A7">
      <w:pPr>
        <w:rPr>
          <w:rFonts w:cs="Microsoft Sans Serif"/>
          <w:b/>
          <w:color w:val="000000"/>
          <w:sz w:val="24"/>
        </w:rPr>
      </w:pPr>
    </w:p>
    <w:p w:rsidR="009E73A7" w:rsidRDefault="009E73A7" w:rsidP="009E73A7">
      <w:pPr>
        <w:jc w:val="center"/>
        <w:rPr>
          <w:rFonts w:cs="Microsoft Sans Serif"/>
          <w:b/>
          <w:color w:val="000000"/>
          <w:sz w:val="24"/>
        </w:rPr>
      </w:pPr>
    </w:p>
    <w:p w:rsidR="009E73A7" w:rsidRDefault="009E73A7" w:rsidP="009E73A7">
      <w:pPr>
        <w:jc w:val="center"/>
        <w:rPr>
          <w:rFonts w:cs="Microsoft Sans Serif"/>
          <w:b/>
          <w:color w:val="000000"/>
          <w:sz w:val="24"/>
        </w:rPr>
      </w:pPr>
    </w:p>
    <w:p w:rsidR="009E73A7" w:rsidRDefault="009E73A7" w:rsidP="009E73A7">
      <w:pPr>
        <w:jc w:val="center"/>
        <w:rPr>
          <w:rFonts w:cs="Microsoft Sans Serif"/>
          <w:b/>
          <w:color w:val="000000"/>
          <w:sz w:val="24"/>
        </w:rPr>
      </w:pPr>
      <w:r>
        <w:rPr>
          <w:rFonts w:cs="Microsoft Sans Serif"/>
          <w:b/>
          <w:color w:val="000000"/>
          <w:sz w:val="24"/>
        </w:rPr>
        <w:t>2020 г.</w:t>
      </w:r>
    </w:p>
    <w:p w:rsidR="009E73A7" w:rsidRDefault="009E73A7">
      <w:pPr>
        <w:rPr>
          <w:rFonts w:cs="Microsoft Sans Serif"/>
          <w:b/>
          <w:color w:val="000000"/>
          <w:sz w:val="24"/>
        </w:rPr>
      </w:pPr>
      <w:r>
        <w:rPr>
          <w:rFonts w:cs="Microsoft Sans Serif"/>
          <w:b/>
          <w:color w:val="000000"/>
          <w:sz w:val="24"/>
        </w:rPr>
        <w:br w:type="page"/>
      </w:r>
    </w:p>
    <w:p w:rsidR="00991B60" w:rsidRDefault="00991B60" w:rsidP="00DA0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1.1 Дежурный режим (норма).</w:t>
      </w:r>
    </w:p>
    <w:p w:rsidR="00991B60" w:rsidRDefault="00D16734" w:rsidP="00DA03B7">
      <w:r>
        <w:t xml:space="preserve">Дежурный </w:t>
      </w:r>
      <w:r w:rsidR="00F50802">
        <w:t xml:space="preserve">персонал </w:t>
      </w:r>
      <w:r w:rsidR="00F50802" w:rsidRPr="00F50802">
        <w:t>обязан</w:t>
      </w:r>
      <w:r>
        <w:t xml:space="preserve"> контролировать</w:t>
      </w:r>
      <w:r w:rsidR="00F50802">
        <w:t xml:space="preserve">, </w:t>
      </w:r>
      <w:r>
        <w:t>что пожарная сигнализация находится в дежурном режиме и отсутствуют сработки</w:t>
      </w:r>
      <w:r w:rsidR="009E73A7">
        <w:t xml:space="preserve"> датчиков</w:t>
      </w:r>
      <w:r>
        <w:t>, неисправности, отключения и пуски.</w:t>
      </w:r>
      <w:r w:rsidR="00991B60">
        <w:t xml:space="preserve"> </w:t>
      </w:r>
    </w:p>
    <w:p w:rsidR="002E59F9" w:rsidRDefault="00991B60" w:rsidP="00DA03B7">
      <w:r>
        <w:t>Главный экран панели управления «С2000М» в дежурном режиме должен быть таким:</w:t>
      </w:r>
    </w:p>
    <w:p w:rsidR="00D16734" w:rsidRDefault="003053C1" w:rsidP="00D1673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5pt;height:49.45pt">
            <v:imagedata r:id="rId7" o:title="с2000м норма"/>
          </v:shape>
        </w:pict>
      </w:r>
    </w:p>
    <w:p w:rsidR="00991B60" w:rsidRDefault="00991B60" w:rsidP="00D16734">
      <w:r>
        <w:t>Должен светиться только зеленый светодиод «Питание</w:t>
      </w:r>
      <w:r w:rsidR="00810ECE">
        <w:t>:</w:t>
      </w:r>
    </w:p>
    <w:p w:rsidR="00991B60" w:rsidRDefault="003053C1" w:rsidP="00810ECE">
      <w:pPr>
        <w:jc w:val="center"/>
      </w:pPr>
      <w:r>
        <w:pict>
          <v:shape id="_x0000_i1026" type="#_x0000_t75" style="width:304.1pt;height:265.45pt">
            <v:imagedata r:id="rId8" o:title="с2000м светодиоды"/>
          </v:shape>
        </w:pict>
      </w:r>
    </w:p>
    <w:p w:rsidR="00991B60" w:rsidRDefault="00991B60" w:rsidP="00D16734">
      <w:r>
        <w:t>При наличии в системе отключений и</w:t>
      </w:r>
      <w:r w:rsidR="00810ECE">
        <w:t>ли</w:t>
      </w:r>
      <w:r>
        <w:t xml:space="preserve"> неисправностей </w:t>
      </w:r>
      <w:r w:rsidR="006C138F">
        <w:t xml:space="preserve">звучит зуммер (до отключения), </w:t>
      </w:r>
      <w:r>
        <w:t>светятся  желтые светодиоды и присутствуют сообщения  на экране «С2000М»:</w:t>
      </w:r>
    </w:p>
    <w:p w:rsidR="00991B60" w:rsidRDefault="00991B60" w:rsidP="00991B60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4324350" cy="923925"/>
            <wp:effectExtent l="19050" t="0" r="0" b="0"/>
            <wp:docPr id="116" name="Рисунок 31" descr="с2000м нормальный 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2000м нормальный режи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60" w:rsidRDefault="00991B60" w:rsidP="00991B60">
      <w:pPr>
        <w:jc w:val="center"/>
      </w:pPr>
      <w:r>
        <w:rPr>
          <w:noProof/>
        </w:rPr>
        <w:drawing>
          <wp:inline distT="0" distB="0" distL="0" distR="0">
            <wp:extent cx="4314825" cy="885825"/>
            <wp:effectExtent l="19050" t="0" r="9525" b="0"/>
            <wp:docPr id="118" name="Рисунок 32" descr="с2000м неиспра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2000м неисправност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60" w:rsidRDefault="00991B60" w:rsidP="00991B60">
      <w:pPr>
        <w:jc w:val="center"/>
      </w:pPr>
      <w:r w:rsidRPr="00991B60">
        <w:rPr>
          <w:noProof/>
        </w:rPr>
        <w:drawing>
          <wp:inline distT="0" distB="0" distL="0" distR="0">
            <wp:extent cx="4324350" cy="657225"/>
            <wp:effectExtent l="19050" t="0" r="0" b="0"/>
            <wp:docPr id="121" name="Рисунок 117" descr="C:\Users\Andrey\AppData\Local\Microsoft\Windows\INetCache\Content.Word\с2000м режим трев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ndrey\AppData\Local\Microsoft\Windows\INetCache\Content.Word\с2000м режим тревога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CE" w:rsidRPr="00810ECE" w:rsidRDefault="00810ECE">
      <w:r>
        <w:t>В случае обнаружения отключений и неисправностей связаться с обслуживающей организацией и сообщить о состоянии «С2000М». Только п</w:t>
      </w:r>
      <w:r w:rsidRPr="00810ECE">
        <w:t>осле донесения сообщени</w:t>
      </w:r>
      <w:r>
        <w:t>я</w:t>
      </w:r>
      <w:r w:rsidRPr="00810ECE">
        <w:t xml:space="preserve"> о</w:t>
      </w:r>
      <w:r>
        <w:t xml:space="preserve"> том, что система не в норме, можно отключить внутренний зуммер «С2000М» клавишей </w:t>
      </w:r>
      <w:r w:rsidRPr="00810ECE">
        <w:t xml:space="preserve"> </w:t>
      </w:r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151" name="Рисунок 151" descr="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зву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Pr="00810ECE">
        <w:br w:type="page"/>
      </w:r>
    </w:p>
    <w:p w:rsidR="00810ECE" w:rsidRDefault="007A4DA0" w:rsidP="00810E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</w:t>
      </w:r>
      <w:r w:rsidR="00810ECE">
        <w:rPr>
          <w:b/>
          <w:sz w:val="24"/>
          <w:szCs w:val="24"/>
        </w:rPr>
        <w:t>. Действия дежурного при сработке пожарной сигнализации.</w:t>
      </w:r>
    </w:p>
    <w:p w:rsidR="006C138F" w:rsidRDefault="006C138F" w:rsidP="006C138F">
      <w:pPr>
        <w:jc w:val="both"/>
      </w:pPr>
      <w:r>
        <w:t xml:space="preserve">В режим «Пожар» прибор переходит при наличии элементов (датчиков и ручных извещателей), находящихся в состоянии пожарной тревоги: «Внимание», «Пожар» или «Пожар 2». </w:t>
      </w:r>
    </w:p>
    <w:p w:rsidR="006C138F" w:rsidRDefault="006C138F" w:rsidP="006C138F">
      <w:pPr>
        <w:jc w:val="both"/>
        <w:rPr>
          <w:b/>
          <w:sz w:val="24"/>
          <w:szCs w:val="24"/>
        </w:rPr>
      </w:pPr>
      <w:r>
        <w:t>Режим «Пожар» сигнализируется включением красного светового индикатора ПОЖАР и звуковым сигналом «Пожарная тревога» или «Внимание».  На ЖКИ отображается первый раздел (зона), в котором был зафиксирован пожар, и количество разделов в «Пожаре»:</w:t>
      </w:r>
    </w:p>
    <w:p w:rsidR="006C138F" w:rsidRDefault="006C138F" w:rsidP="006C138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666750"/>
            <wp:effectExtent l="19050" t="0" r="0" b="0"/>
            <wp:docPr id="122" name="Рисунок 98" descr="C:\Users\Andrey\AppData\Local\Microsoft\Windows\INetCache\Content.Word\с2000м режим пож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Andrey\AppData\Local\Microsoft\Windows\INetCache\Content.Word\с2000м режим пожар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F" w:rsidRDefault="006C138F" w:rsidP="006C138F">
      <w:pPr>
        <w:jc w:val="both"/>
      </w:pPr>
      <w:r>
        <w:t xml:space="preserve">В зависимости от типа пожарной тревоги могут отображаться состояния «Внимание», «Пожар» или «Пожар 2». </w:t>
      </w:r>
    </w:p>
    <w:p w:rsidR="007A4DA0" w:rsidRDefault="006C138F" w:rsidP="006C138F">
      <w:r>
        <w:t>При включении звукового оповещения необходимо  определить помещение, в котором произошло срабатывание пожарной сигнализации</w:t>
      </w:r>
      <w:r w:rsidR="007A4DA0">
        <w:t>,</w:t>
      </w:r>
      <w:r>
        <w:t xml:space="preserve"> и проверить его на наличие (отсутствие) возгорания или задымления. </w:t>
      </w:r>
    </w:p>
    <w:p w:rsidR="006C138F" w:rsidRPr="007A4DA0" w:rsidRDefault="006C138F" w:rsidP="006C138F">
      <w:pPr>
        <w:rPr>
          <w:u w:val="single"/>
        </w:rPr>
      </w:pPr>
      <w:r w:rsidRPr="007A4DA0">
        <w:rPr>
          <w:u w:val="single"/>
        </w:rPr>
        <w:t xml:space="preserve">В случае пожара действовать согласно соответствующей </w:t>
      </w:r>
      <w:r w:rsidR="007A4DA0" w:rsidRPr="007A4DA0">
        <w:rPr>
          <w:u w:val="single"/>
        </w:rPr>
        <w:t xml:space="preserve">должностной </w:t>
      </w:r>
      <w:r w:rsidRPr="007A4DA0">
        <w:rPr>
          <w:u w:val="single"/>
        </w:rPr>
        <w:t xml:space="preserve">инструкции. </w:t>
      </w:r>
    </w:p>
    <w:p w:rsidR="006C138F" w:rsidRDefault="006C138F" w:rsidP="006C138F">
      <w:pPr>
        <w:jc w:val="both"/>
      </w:pPr>
      <w:r>
        <w:t xml:space="preserve">Для просмотра дополнительной информации о пожарах в этом разделе и других разделов в состоянии «Пожар» нужно нажать кнопку </w:t>
      </w:r>
      <w:r w:rsidRPr="00415870">
        <w:rPr>
          <w:noProof/>
        </w:rPr>
        <w:drawing>
          <wp:inline distT="0" distB="0" distL="0" distR="0">
            <wp:extent cx="257175" cy="133350"/>
            <wp:effectExtent l="19050" t="0" r="9525" b="0"/>
            <wp:docPr id="124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 Отобразится экран информации о разделе:</w:t>
      </w:r>
      <w:r w:rsidRPr="00415870">
        <w:t xml:space="preserve"> </w:t>
      </w:r>
    </w:p>
    <w:p w:rsidR="006C138F" w:rsidRDefault="006C138F" w:rsidP="006C138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33875" cy="666750"/>
            <wp:effectExtent l="19050" t="0" r="9525" b="0"/>
            <wp:docPr id="125" name="Рисунок 103" descr="C:\Users\Andrey\AppData\Local\Microsoft\Windows\INetCache\Content.Word\с2000м пожар ком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ndrey\AppData\Local\Microsoft\Windows\INetCache\Content.Word\с2000м пожар комната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F" w:rsidRDefault="006C138F" w:rsidP="006C138F">
      <w:pPr>
        <w:jc w:val="both"/>
      </w:pPr>
      <w:r>
        <w:t xml:space="preserve">Просмотр других разделов (зон, помещений), в которых зафиксирован пожар, осуществляется 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132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133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6C138F" w:rsidRDefault="006C138F" w:rsidP="006C138F">
      <w:pPr>
        <w:jc w:val="both"/>
      </w:pPr>
      <w:r>
        <w:t xml:space="preserve">Для определения сработавших элементов в разделе нужно нажать кнопку </w:t>
      </w:r>
      <w:r w:rsidRPr="00415870">
        <w:rPr>
          <w:noProof/>
        </w:rPr>
        <w:drawing>
          <wp:inline distT="0" distB="0" distL="0" distR="0">
            <wp:extent cx="257175" cy="133350"/>
            <wp:effectExtent l="19050" t="0" r="9525" b="0"/>
            <wp:docPr id="136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6C138F" w:rsidRDefault="006C138F" w:rsidP="006C138F">
      <w:pPr>
        <w:jc w:val="both"/>
      </w:pPr>
      <w:r>
        <w:t>Отобразится информация об элементе, который первым в этом разделе зафиксировал пожар:</w:t>
      </w:r>
    </w:p>
    <w:p w:rsidR="006C138F" w:rsidRDefault="006C138F" w:rsidP="006C138F">
      <w:pPr>
        <w:jc w:val="center"/>
      </w:pPr>
      <w:r>
        <w:rPr>
          <w:noProof/>
        </w:rPr>
        <w:drawing>
          <wp:inline distT="0" distB="0" distL="0" distR="0">
            <wp:extent cx="4438650" cy="495300"/>
            <wp:effectExtent l="19050" t="0" r="0" b="0"/>
            <wp:docPr id="137" name="Рисунок 106" descr="C:\Users\Andrey\AppData\Local\Microsoft\Windows\INetCache\Content.Word\с2000м пожар Д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Andrey\AppData\Local\Microsoft\Windows\INetCache\Content.Word\с2000м пожар ДИП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F" w:rsidRDefault="006C138F" w:rsidP="006C138F">
      <w:r>
        <w:t xml:space="preserve">Кнопками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138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  </w:t>
      </w:r>
      <w:r>
        <w:rPr>
          <w:noProof/>
        </w:rPr>
        <w:drawing>
          <wp:inline distT="0" distB="0" distL="0" distR="0">
            <wp:extent cx="66675" cy="104775"/>
            <wp:effectExtent l="19050" t="0" r="9525" b="0"/>
            <wp:docPr id="139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</w:t>
      </w:r>
      <w:r>
        <w:t xml:space="preserve">можно просмотреть другие элементы раздела в пожаре. </w:t>
      </w:r>
    </w:p>
    <w:p w:rsidR="006C138F" w:rsidRDefault="006C138F" w:rsidP="006C138F">
      <w:r>
        <w:t xml:space="preserve">Для просмотра времени и даты пожара нужно нажать и удерживать кнопку </w:t>
      </w:r>
      <w:r w:rsidRPr="00FC0228">
        <w:rPr>
          <w:b/>
          <w:sz w:val="24"/>
          <w:szCs w:val="24"/>
        </w:rPr>
        <w:t>0</w:t>
      </w:r>
      <w:r>
        <w:t xml:space="preserve">. </w:t>
      </w:r>
    </w:p>
    <w:p w:rsidR="006C138F" w:rsidRDefault="006C138F" w:rsidP="006C138F">
      <w:r>
        <w:t xml:space="preserve">При нажатии кнопки </w:t>
      </w:r>
      <w:r w:rsidRPr="00FC0228">
        <w:rPr>
          <w:b/>
          <w:sz w:val="24"/>
          <w:szCs w:val="24"/>
        </w:rPr>
        <w:t>1</w:t>
      </w:r>
      <w:r>
        <w:t xml:space="preserve"> отобразится информация об адресе модуля и номере извещателя или ШС. Сброс сработавшего элемента можно выполнить кнопкой </w:t>
      </w:r>
      <w:r w:rsidRPr="00FC0228">
        <w:rPr>
          <w:b/>
          <w:sz w:val="24"/>
          <w:szCs w:val="24"/>
        </w:rPr>
        <w:t>СБРОС</w:t>
      </w:r>
      <w:r>
        <w:t xml:space="preserve"> или через контекстное меню, которое вызывается кнопкой </w:t>
      </w:r>
      <w:r>
        <w:rPr>
          <w:noProof/>
        </w:rPr>
        <w:drawing>
          <wp:inline distT="0" distB="0" distL="0" distR="0">
            <wp:extent cx="238125" cy="180975"/>
            <wp:effectExtent l="19050" t="0" r="9525" b="0"/>
            <wp:docPr id="140" name="Рисунок 107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  <w:r w:rsidR="00942E33">
        <w:t xml:space="preserve"> </w:t>
      </w:r>
      <w:r w:rsidR="00942E33" w:rsidRPr="00942E33">
        <w:t>Сброс приведет к возвращению в исходное состояние все</w:t>
      </w:r>
      <w:r w:rsidR="00942E33">
        <w:t>х исполнительных</w:t>
      </w:r>
      <w:r w:rsidR="00942E33" w:rsidRPr="00942E33">
        <w:t xml:space="preserve"> </w:t>
      </w:r>
      <w:r w:rsidR="00942E33">
        <w:t>устройств</w:t>
      </w:r>
      <w:r w:rsidR="00942E33" w:rsidRPr="00942E33">
        <w:t xml:space="preserve"> систем противопожарной защиты</w:t>
      </w:r>
      <w:r w:rsidR="00942E33">
        <w:t xml:space="preserve"> здания</w:t>
      </w:r>
      <w:r w:rsidR="00942E33" w:rsidRPr="00942E33">
        <w:t>! Поэтому сброс можно выполнять только убедившись, что сработка ложная!</w:t>
      </w:r>
    </w:p>
    <w:p w:rsidR="006C138F" w:rsidRPr="00415870" w:rsidRDefault="006C138F" w:rsidP="006C138F">
      <w:pPr>
        <w:rPr>
          <w:b/>
        </w:rPr>
      </w:pPr>
      <w:r>
        <w:t xml:space="preserve">Если ещё раз нажать </w:t>
      </w:r>
      <w:r w:rsidRPr="00FC0228">
        <w:rPr>
          <w:noProof/>
        </w:rPr>
        <w:drawing>
          <wp:inline distT="0" distB="0" distL="0" distR="0">
            <wp:extent cx="257175" cy="133350"/>
            <wp:effectExtent l="19050" t="0" r="9525" b="0"/>
            <wp:docPr id="141" name="Рисунок 32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можно просмотреть все состояния выбранного элемента (с временем и датой).  Для пролистывания состояний используются кнопки </w:t>
      </w:r>
      <w:r w:rsidRPr="00FC0228">
        <w:rPr>
          <w:noProof/>
        </w:rPr>
        <w:drawing>
          <wp:inline distT="0" distB="0" distL="0" distR="0">
            <wp:extent cx="66675" cy="104775"/>
            <wp:effectExtent l="19050" t="0" r="9525" b="0"/>
            <wp:docPr id="142" name="Рисунок 75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" cy="114300"/>
            <wp:effectExtent l="19050" t="0" r="0" b="0"/>
            <wp:docPr id="143" name="Рисунок 76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6C138F" w:rsidRDefault="00D16734" w:rsidP="006C138F">
      <w:r>
        <w:t xml:space="preserve"> </w:t>
      </w:r>
      <w:r w:rsidR="006C138F">
        <w:t>Для выполнения указанных действий дежурный должен знать инструкцию по управлению разделами пожарной сигнализации при помощи панели «С2000М»!</w:t>
      </w:r>
    </w:p>
    <w:p w:rsidR="007A4DA0" w:rsidRPr="00F52EAD" w:rsidRDefault="00250628" w:rsidP="00250628">
      <w:pPr>
        <w:jc w:val="center"/>
        <w:rPr>
          <w:b/>
          <w:sz w:val="24"/>
          <w:szCs w:val="24"/>
        </w:rPr>
      </w:pPr>
      <w:r>
        <w:br w:type="page"/>
      </w:r>
      <w:r w:rsidR="00F50802">
        <w:rPr>
          <w:b/>
          <w:sz w:val="24"/>
          <w:szCs w:val="24"/>
        </w:rPr>
        <w:lastRenderedPageBreak/>
        <w:t>1.3</w:t>
      </w:r>
      <w:r w:rsidR="007A4DA0" w:rsidRPr="00F52EAD">
        <w:rPr>
          <w:b/>
          <w:sz w:val="24"/>
          <w:szCs w:val="24"/>
        </w:rPr>
        <w:t>. Сброс тревог.</w:t>
      </w:r>
    </w:p>
    <w:p w:rsidR="007A4DA0" w:rsidRDefault="007A4DA0" w:rsidP="007A4DA0">
      <w:r>
        <w:t xml:space="preserve">Если срабатывание сигнализации ложное </w:t>
      </w:r>
      <w:r w:rsidR="00250628">
        <w:t xml:space="preserve">- </w:t>
      </w:r>
      <w:r>
        <w:t xml:space="preserve">необходимо выполнить сброс соответствующего раздела.  Команда «сброс тревог» переводит в дежурное состояние раздел, находящийся в пожарной тревоге или в состоянии «Невзят». </w:t>
      </w:r>
    </w:p>
    <w:p w:rsidR="007A4DA0" w:rsidRDefault="007A4DA0" w:rsidP="007A4DA0">
      <w:r>
        <w:t xml:space="preserve">Для сброса тревог возможны следующие последовательности действий: </w:t>
      </w:r>
    </w:p>
    <w:p w:rsidR="007A4DA0" w:rsidRDefault="007A4DA0" w:rsidP="007A4DA0">
      <w:r>
        <w:t xml:space="preserve">1) ввести PIN-код «2222», выбрать раздел и нажать кнопку </w:t>
      </w:r>
      <w:r w:rsidRPr="007A4DA0">
        <w:rPr>
          <w:b/>
        </w:rPr>
        <w:t>СБРОС</w:t>
      </w:r>
      <w:r>
        <w:t xml:space="preserve">; </w:t>
      </w:r>
    </w:p>
    <w:p w:rsidR="00250628" w:rsidRDefault="00250628" w:rsidP="00250628">
      <w:pPr>
        <w:jc w:val="center"/>
      </w:pPr>
      <w:r w:rsidRPr="00250628">
        <w:rPr>
          <w:noProof/>
        </w:rPr>
        <w:drawing>
          <wp:inline distT="0" distB="0" distL="0" distR="0">
            <wp:extent cx="1794510" cy="483235"/>
            <wp:effectExtent l="19050" t="0" r="0" b="0"/>
            <wp:docPr id="161" name="Рисунок 163" descr="Па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Парол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0" w:rsidRDefault="007A4DA0" w:rsidP="007A4DA0">
      <w:r>
        <w:t xml:space="preserve">2) выбрать раздел, в котором требуется сбросить тревоги (в режиме отображения или просмотра тревог, пожаров или неисправностей), нажать кнопку </w:t>
      </w:r>
      <w:r w:rsidRPr="007A4DA0">
        <w:rPr>
          <w:b/>
        </w:rPr>
        <w:t>СБРОС</w:t>
      </w:r>
      <w:r>
        <w:t>, ввести PIN-код (при необходимости авторизации - значок</w:t>
      </w:r>
      <w:r>
        <w:rPr>
          <w:noProof/>
        </w:rPr>
        <w:drawing>
          <wp:inline distT="0" distB="0" distL="0" distR="0">
            <wp:extent cx="171450" cy="190500"/>
            <wp:effectExtent l="19050" t="0" r="0" b="0"/>
            <wp:docPr id="159" name="Рисунок 50" descr="C:\Users\Andrey\AppData\Local\Microsoft\Windows\INetCache\Content.Word\за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ey\AppData\Local\Microsoft\Windows\INetCache\Content.Word\замок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1B3">
        <w:t xml:space="preserve"> </w:t>
      </w:r>
      <w:r>
        <w:t>показывает, что пользователь не авторизован).</w:t>
      </w:r>
    </w:p>
    <w:p w:rsidR="007A4DA0" w:rsidRDefault="007A4DA0" w:rsidP="007A4DA0">
      <w:r>
        <w:t xml:space="preserve">Если сначала ввести PIN-код, «С2000М» отобразит первый раздел из списка всех доступных пользователю разделов. Клавишами </w:t>
      </w:r>
      <w:r w:rsidRPr="0062282F">
        <w:rPr>
          <w:noProof/>
        </w:rPr>
        <w:drawing>
          <wp:inline distT="0" distB="0" distL="0" distR="0">
            <wp:extent cx="76200" cy="114300"/>
            <wp:effectExtent l="19050" t="0" r="0" b="0"/>
            <wp:docPr id="144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2282F">
        <w:rPr>
          <w:noProof/>
        </w:rPr>
        <w:drawing>
          <wp:inline distT="0" distB="0" distL="0" distR="0">
            <wp:extent cx="66675" cy="104775"/>
            <wp:effectExtent l="19050" t="0" r="9525" b="0"/>
            <wp:docPr id="145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нужно выбрать требуемый раздел и нажать  </w:t>
      </w:r>
      <w:r w:rsidRPr="007A4DA0">
        <w:rPr>
          <w:b/>
        </w:rPr>
        <w:t>СБРОС</w:t>
      </w:r>
      <w:r>
        <w:t xml:space="preserve">. «С2000М» предложит подтвердить команду «Сброс  тревоги» в выбранном разделе: </w:t>
      </w:r>
    </w:p>
    <w:p w:rsidR="007A4DA0" w:rsidRDefault="007A4DA0" w:rsidP="007A4DA0">
      <w:pPr>
        <w:jc w:val="center"/>
      </w:pPr>
      <w:r>
        <w:rPr>
          <w:noProof/>
        </w:rPr>
        <w:drawing>
          <wp:inline distT="0" distB="0" distL="0" distR="0">
            <wp:extent cx="1781175" cy="466725"/>
            <wp:effectExtent l="19050" t="0" r="9525" b="0"/>
            <wp:docPr id="153" name="Рисунок 153" descr="сброс трев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сброс тревог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0" w:rsidRDefault="007A4DA0" w:rsidP="007A4DA0">
      <w:r>
        <w:t xml:space="preserve">Для выполнения сброса тревог нужно нажать </w:t>
      </w:r>
      <w:r w:rsidRPr="0062282F">
        <w:rPr>
          <w:noProof/>
        </w:rPr>
        <w:drawing>
          <wp:inline distT="0" distB="0" distL="0" distR="0">
            <wp:extent cx="257175" cy="133350"/>
            <wp:effectExtent l="19050" t="0" r="9525" b="0"/>
            <wp:docPr id="146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7A4DA0" w:rsidRPr="003D6BFE" w:rsidRDefault="007A4DA0" w:rsidP="007A4DA0">
      <w:r>
        <w:t xml:space="preserve">Также можно выбрать общий сброс (сброс тревог во всех доступных пользователю разделах) кнопками  </w:t>
      </w:r>
      <w:r w:rsidRPr="0062282F">
        <w:rPr>
          <w:noProof/>
        </w:rPr>
        <w:drawing>
          <wp:inline distT="0" distB="0" distL="0" distR="0">
            <wp:extent cx="76200" cy="114300"/>
            <wp:effectExtent l="19050" t="0" r="0" b="0"/>
            <wp:docPr id="147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2282F">
        <w:rPr>
          <w:noProof/>
        </w:rPr>
        <w:drawing>
          <wp:inline distT="0" distB="0" distL="0" distR="0">
            <wp:extent cx="66675" cy="104775"/>
            <wp:effectExtent l="19050" t="0" r="9525" b="0"/>
            <wp:docPr id="148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</w:p>
    <w:p w:rsidR="007A4DA0" w:rsidRPr="003D6BFE" w:rsidRDefault="007A4DA0" w:rsidP="007A4DA0">
      <w:pPr>
        <w:jc w:val="center"/>
      </w:pPr>
      <w:r>
        <w:rPr>
          <w:noProof/>
        </w:rPr>
        <w:drawing>
          <wp:inline distT="0" distB="0" distL="0" distR="0">
            <wp:extent cx="1781175" cy="466725"/>
            <wp:effectExtent l="19050" t="0" r="9525" b="0"/>
            <wp:docPr id="154" name="Рисунок 154" descr="общий сб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общий сбро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0" w:rsidRDefault="007A4DA0" w:rsidP="007A4DA0">
      <w:r>
        <w:t xml:space="preserve">Второй вариант управления – сначала выбрать раздел, в котором требуется сбросить тревогу, и нажать кнопку </w:t>
      </w:r>
      <w:r w:rsidRPr="007A4DA0">
        <w:rPr>
          <w:b/>
        </w:rPr>
        <w:t>СБРОС</w:t>
      </w:r>
      <w:r>
        <w:t xml:space="preserve">. Например, в режиме «Пожар» это первый раздел, в котором произошла пожарная тревога: </w:t>
      </w:r>
    </w:p>
    <w:p w:rsidR="007A4DA0" w:rsidRDefault="007A4DA0" w:rsidP="007A4DA0">
      <w:pPr>
        <w:jc w:val="center"/>
      </w:pPr>
      <w:r>
        <w:rPr>
          <w:noProof/>
        </w:rPr>
        <w:drawing>
          <wp:inline distT="0" distB="0" distL="0" distR="0">
            <wp:extent cx="1790700" cy="476250"/>
            <wp:effectExtent l="19050" t="0" r="0" b="0"/>
            <wp:docPr id="155" name="Рисунок 155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пожар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0" w:rsidRDefault="007A4DA0" w:rsidP="007A4DA0">
      <w:r>
        <w:t>При просмотре разделов в режиме «Пожар» это текущий просматриваемый раздел:</w:t>
      </w:r>
    </w:p>
    <w:p w:rsidR="007A4DA0" w:rsidRDefault="007A4DA0" w:rsidP="007A4DA0">
      <w:pPr>
        <w:jc w:val="center"/>
      </w:pPr>
      <w:r>
        <w:rPr>
          <w:noProof/>
        </w:rPr>
        <w:drawing>
          <wp:inline distT="0" distB="0" distL="0" distR="0">
            <wp:extent cx="1781175" cy="485775"/>
            <wp:effectExtent l="19050" t="0" r="9525" b="0"/>
            <wp:docPr id="156" name="Рисунок 156" descr="пожар 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пожар раздел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0" w:rsidRDefault="007A4DA0" w:rsidP="007A4DA0">
      <w:r>
        <w:t xml:space="preserve">После нажатия кнопки СБРОС и ввода кода доступа (если пользователь не был авторизован) «С2000М» предложит подтвердить команду «Сброс тревоги» в выбранном разделе: </w:t>
      </w:r>
    </w:p>
    <w:p w:rsidR="007A4DA0" w:rsidRDefault="007A4DA0" w:rsidP="007A4DA0">
      <w:pPr>
        <w:jc w:val="center"/>
      </w:pPr>
      <w:r>
        <w:rPr>
          <w:noProof/>
        </w:rPr>
        <w:drawing>
          <wp:inline distT="0" distB="0" distL="0" distR="0">
            <wp:extent cx="1790700" cy="495300"/>
            <wp:effectExtent l="19050" t="0" r="0" b="0"/>
            <wp:docPr id="157" name="Рисунок 157" descr="сброс 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сброс раздел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8F" w:rsidRDefault="007A4DA0" w:rsidP="00D16734">
      <w:r>
        <w:t xml:space="preserve">Для выполнения сброса тревог нужно нажать </w:t>
      </w:r>
      <w:r w:rsidRPr="00596AEC">
        <w:rPr>
          <w:noProof/>
        </w:rPr>
        <w:drawing>
          <wp:inline distT="0" distB="0" distL="0" distR="0">
            <wp:extent cx="257175" cy="133350"/>
            <wp:effectExtent l="19050" t="0" r="9525" b="0"/>
            <wp:docPr id="149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</w:t>
      </w:r>
    </w:p>
    <w:p w:rsidR="00250628" w:rsidRPr="006634C8" w:rsidRDefault="00F50802" w:rsidP="00250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1.4.</w:t>
      </w:r>
      <w:r w:rsidR="00250628" w:rsidRPr="006634C8">
        <w:rPr>
          <w:b/>
          <w:sz w:val="24"/>
          <w:szCs w:val="24"/>
        </w:rPr>
        <w:t xml:space="preserve"> Отключение элементов системы.</w:t>
      </w:r>
    </w:p>
    <w:p w:rsidR="00250628" w:rsidRDefault="00250628" w:rsidP="00250628">
      <w:r>
        <w:t xml:space="preserve">Если сработка ложная, а после выполнения сбороса сработка повторяется из-за неисправности датчика – нужно исключить неисправный элемент с помощью функции отключения. </w:t>
      </w:r>
    </w:p>
    <w:p w:rsidR="00250628" w:rsidRDefault="00250628" w:rsidP="00250628">
      <w:r>
        <w:t xml:space="preserve">Отключение выполняется следующим образом: </w:t>
      </w:r>
    </w:p>
    <w:p w:rsidR="00250628" w:rsidRDefault="00250628" w:rsidP="00250628">
      <w:r>
        <w:t>- сообщить в обслуживающую организацию о ложном срабатывании;</w:t>
      </w:r>
    </w:p>
    <w:p w:rsidR="00250628" w:rsidRDefault="00250628" w:rsidP="00250628">
      <w:r>
        <w:t xml:space="preserve">- ввести пароль «2222»; </w:t>
      </w:r>
    </w:p>
    <w:p w:rsidR="00250628" w:rsidRDefault="00250628" w:rsidP="00250628">
      <w:r>
        <w:t xml:space="preserve">- выбрать кнопками  </w:t>
      </w:r>
      <w:r w:rsidRPr="00B63226">
        <w:rPr>
          <w:noProof/>
        </w:rPr>
        <w:drawing>
          <wp:inline distT="0" distB="0" distL="0" distR="0">
            <wp:extent cx="76200" cy="114300"/>
            <wp:effectExtent l="19050" t="0" r="0" b="0"/>
            <wp:docPr id="162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3226">
        <w:rPr>
          <w:noProof/>
        </w:rPr>
        <w:drawing>
          <wp:inline distT="0" distB="0" distL="0" distR="0">
            <wp:extent cx="66675" cy="104775"/>
            <wp:effectExtent l="19050" t="0" r="9525" b="0"/>
            <wp:docPr id="164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отключаемый раздел (зону):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94510" cy="500380"/>
            <wp:effectExtent l="19050" t="0" r="0" b="0"/>
            <wp:docPr id="173" name="Рисунок 173" descr="нет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нет связи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250628" w:rsidP="00250628">
      <w:r>
        <w:t xml:space="preserve">- для отключения всех элементов в разделе нужно нажать кнопку контекстного меню </w:t>
      </w:r>
      <w:r w:rsidRPr="00B63226">
        <w:rPr>
          <w:noProof/>
        </w:rPr>
        <w:drawing>
          <wp:inline distT="0" distB="0" distL="0" distR="0">
            <wp:extent cx="238125" cy="180975"/>
            <wp:effectExtent l="19050" t="0" r="9525" b="0"/>
            <wp:docPr id="165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выбрать команду «ОТКЛЮЧИТЬ»: 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76730" cy="483235"/>
            <wp:effectExtent l="19050" t="0" r="0" b="0"/>
            <wp:docPr id="174" name="Рисунок 174" descr="отклю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отключить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250628" w:rsidP="00250628">
      <w:r>
        <w:t xml:space="preserve">При отключении всех элементов в разделе раздел будет иметь состояние «ОТКЛЮЧЕН»: 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76730" cy="483235"/>
            <wp:effectExtent l="19050" t="0" r="0" b="0"/>
            <wp:docPr id="175" name="Рисунок 175" descr="отключ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отключен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250628" w:rsidP="00250628">
      <w:r>
        <w:t>- если нужно отключить не весь р</w:t>
      </w:r>
      <w:r w:rsidR="00F50802">
        <w:t xml:space="preserve">аздел, а отдельные его неисправные элементы </w:t>
      </w:r>
      <w:r w:rsidR="00EF1477" w:rsidRPr="00EF1477">
        <w:t>(глупо отключать весь раздел, если запылен только один датчик</w:t>
      </w:r>
      <w:r w:rsidR="00082C8D">
        <w:t xml:space="preserve"> или потеряна связь с одним модулем</w:t>
      </w:r>
      <w:r w:rsidR="00EF1477" w:rsidRPr="00EF1477">
        <w:t>)</w:t>
      </w:r>
      <w:r w:rsidR="00EF1477">
        <w:t xml:space="preserve"> </w:t>
      </w:r>
      <w:r w:rsidR="00F50802">
        <w:t>-</w:t>
      </w:r>
      <w:r>
        <w:t xml:space="preserve"> нужно перейти к списку элементов раздела нажатием кнопки </w:t>
      </w:r>
      <w:r w:rsidRPr="00B63226">
        <w:rPr>
          <w:noProof/>
        </w:rPr>
        <w:drawing>
          <wp:inline distT="0" distB="0" distL="0" distR="0">
            <wp:extent cx="257175" cy="133350"/>
            <wp:effectExtent l="19050" t="0" r="9525" b="0"/>
            <wp:docPr id="166" name="Рисунок 35" descr="C:\Users\Andrey\AppData\Local\Microsoft\Windows\INetCache\Content.Word\в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y\AppData\Local\Microsoft\Windows\INetCache\Content.Word\ввод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выбрать элемент кнопками </w:t>
      </w:r>
      <w:r w:rsidRPr="00B63226">
        <w:rPr>
          <w:noProof/>
        </w:rPr>
        <w:drawing>
          <wp:inline distT="0" distB="0" distL="0" distR="0">
            <wp:extent cx="76200" cy="114300"/>
            <wp:effectExtent l="19050" t="0" r="0" b="0"/>
            <wp:docPr id="167" name="Рисунок 40" descr="C:\Users\Andrey\AppData\Local\Microsoft\Windows\INetCache\Content.Word\вле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AppData\Local\Microsoft\Windows\INetCache\Content.Word\влево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3226">
        <w:rPr>
          <w:noProof/>
        </w:rPr>
        <w:drawing>
          <wp:inline distT="0" distB="0" distL="0" distR="0">
            <wp:extent cx="66675" cy="104775"/>
            <wp:effectExtent l="19050" t="0" r="9525" b="0"/>
            <wp:docPr id="168" name="Рисунок 41" descr="C:\Users\Andrey\AppData\Local\Microsoft\Windows\INetCache\Content.Word\в пра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AppData\Local\Microsoft\Windows\INetCache\Content.Word\в право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: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94510" cy="474345"/>
            <wp:effectExtent l="19050" t="0" r="0" b="0"/>
            <wp:docPr id="176" name="Рисунок 176" descr="нет связи 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нет связи элемент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250628" w:rsidP="00250628">
      <w:r>
        <w:t xml:space="preserve">- для отключения элемента нужно нажать кнопку контекстного меню </w:t>
      </w:r>
      <w:r w:rsidRPr="00B63226">
        <w:rPr>
          <w:noProof/>
        </w:rPr>
        <w:drawing>
          <wp:inline distT="0" distB="0" distL="0" distR="0">
            <wp:extent cx="238125" cy="180975"/>
            <wp:effectExtent l="19050" t="0" r="9525" b="0"/>
            <wp:docPr id="169" name="Рисунок 11" descr="C:\Users\Andrey\AppData\Local\Microsoft\Windows\INetCache\Content.Word\меню с2000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y\AppData\Local\Microsoft\Windows\INetCache\Content.Word\меню с2000М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выбрать команду «ОТКЛЮЧИТЬ»: 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81175" cy="485775"/>
            <wp:effectExtent l="19050" t="0" r="9525" b="0"/>
            <wp:docPr id="170" name="Рисунок 70" descr="C:\Users\Andrey\AppData\Local\Microsoft\Windows\INetCache\Content.Word\отключ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ndrey\AppData\Local\Microsoft\Windows\INetCache\Content.Word\отключить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250628" w:rsidP="00250628">
      <w:r>
        <w:t xml:space="preserve">При отключении элемента он будет иметь состояние «ОТКЛЮЧЕН»: </w:t>
      </w:r>
    </w:p>
    <w:p w:rsidR="00250628" w:rsidRDefault="00250628" w:rsidP="00250628">
      <w:pPr>
        <w:jc w:val="center"/>
      </w:pPr>
      <w:r>
        <w:rPr>
          <w:noProof/>
        </w:rPr>
        <w:drawing>
          <wp:inline distT="0" distB="0" distL="0" distR="0">
            <wp:extent cx="1781175" cy="485775"/>
            <wp:effectExtent l="19050" t="0" r="9525" b="0"/>
            <wp:docPr id="171" name="Рисунок 69" descr="C:\Users\Andrey\AppData\Local\Microsoft\Windows\INetCache\Content.Word\отключен элем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ey\AppData\Local\Microsoft\Windows\INetCache\Content.Word\отключен элемент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8" w:rsidRDefault="003053C1" w:rsidP="00250628">
      <w:r w:rsidRPr="003053C1">
        <w:rPr>
          <w:b/>
          <w:noProof/>
          <w:sz w:val="24"/>
          <w:szCs w:val="24"/>
        </w:rPr>
        <w:pict>
          <v:rect id="_x0000_s1028" style="position:absolute;margin-left:-3.5pt;margin-top:23.75pt;width:451pt;height:81.5pt;z-index:251658240" filled="f" fillcolor="white [3212]"/>
        </w:pict>
      </w:r>
      <w:r w:rsidR="00250628">
        <w:t xml:space="preserve">Включение </w:t>
      </w:r>
      <w:r w:rsidR="00082C8D">
        <w:t xml:space="preserve">элемента или раздела </w:t>
      </w:r>
      <w:r w:rsidR="00250628">
        <w:t>осуществляется аналогично.</w:t>
      </w:r>
    </w:p>
    <w:p w:rsidR="00942E33" w:rsidRDefault="00942E33" w:rsidP="00942E33">
      <w:pPr>
        <w:jc w:val="both"/>
      </w:pPr>
      <w:r>
        <w:t xml:space="preserve">Для отключения внутреннего звукового зуммера «С2000М» нажать кнопку </w:t>
      </w:r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2" name="Рисунок 152" descr="зв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зву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F1517D" w:rsidRDefault="00F1517D" w:rsidP="00082C8D">
      <w:r>
        <w:t xml:space="preserve">Для выхода из ошибочного действия или возврата на уровень вверх необходимо нажать </w:t>
      </w:r>
      <w:r w:rsidR="009E73A7">
        <w:pict>
          <v:shape id="_x0000_i1027" type="#_x0000_t75" style="width:12.9pt;height:9.65pt">
            <v:imagedata r:id="rId32" o:title="отмена"/>
          </v:shape>
        </w:pict>
      </w:r>
      <w:r>
        <w:t>.</w:t>
      </w:r>
    </w:p>
    <w:p w:rsidR="00F50802" w:rsidRDefault="00F1517D" w:rsidP="00EF1477">
      <w:pPr>
        <w:rPr>
          <w:b/>
          <w:sz w:val="24"/>
          <w:szCs w:val="24"/>
        </w:rPr>
      </w:pPr>
      <w:r>
        <w:t xml:space="preserve">Для возврата в начало на главный экран - нажав клавишу </w:t>
      </w:r>
      <w:r w:rsidRPr="007A4DA0">
        <w:rPr>
          <w:noProof/>
        </w:rPr>
        <w:drawing>
          <wp:inline distT="0" distB="0" distL="0" distR="0">
            <wp:extent cx="209550" cy="200025"/>
            <wp:effectExtent l="19050" t="0" r="0" b="0"/>
            <wp:docPr id="1" name="Рисунок 54" descr="C:\Users\Andrey\AppData\Local\Microsoft\Windows\INetCache\Content.Word\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drey\AppData\Local\Microsoft\Windows\INetCache\Content.Word\home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sectPr w:rsidR="00F50802" w:rsidSect="00810EC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49" w:rsidRDefault="00075249" w:rsidP="009E73A7">
      <w:pPr>
        <w:spacing w:after="0" w:line="240" w:lineRule="auto"/>
      </w:pPr>
      <w:r>
        <w:separator/>
      </w:r>
    </w:p>
  </w:endnote>
  <w:endnote w:type="continuationSeparator" w:id="1">
    <w:p w:rsidR="00075249" w:rsidRDefault="00075249" w:rsidP="009E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49" w:rsidRDefault="00075249" w:rsidP="009E73A7">
      <w:pPr>
        <w:spacing w:after="0" w:line="240" w:lineRule="auto"/>
      </w:pPr>
      <w:r>
        <w:separator/>
      </w:r>
    </w:p>
  </w:footnote>
  <w:footnote w:type="continuationSeparator" w:id="1">
    <w:p w:rsidR="00075249" w:rsidRDefault="00075249" w:rsidP="009E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1D2"/>
    <w:rsid w:val="00075249"/>
    <w:rsid w:val="00082C8D"/>
    <w:rsid w:val="000B4769"/>
    <w:rsid w:val="00202237"/>
    <w:rsid w:val="00203DD8"/>
    <w:rsid w:val="00250628"/>
    <w:rsid w:val="002C524A"/>
    <w:rsid w:val="002E59F9"/>
    <w:rsid w:val="003053C1"/>
    <w:rsid w:val="00314187"/>
    <w:rsid w:val="003C30B6"/>
    <w:rsid w:val="003D6BFE"/>
    <w:rsid w:val="00415870"/>
    <w:rsid w:val="00596AEC"/>
    <w:rsid w:val="005E0C4F"/>
    <w:rsid w:val="0062282F"/>
    <w:rsid w:val="006634C8"/>
    <w:rsid w:val="006A0770"/>
    <w:rsid w:val="006B644F"/>
    <w:rsid w:val="006C0A57"/>
    <w:rsid w:val="006C138F"/>
    <w:rsid w:val="006E14FC"/>
    <w:rsid w:val="006F11D2"/>
    <w:rsid w:val="00746200"/>
    <w:rsid w:val="007A4DA0"/>
    <w:rsid w:val="00810ECE"/>
    <w:rsid w:val="009071B3"/>
    <w:rsid w:val="00942E33"/>
    <w:rsid w:val="009611CF"/>
    <w:rsid w:val="00991B60"/>
    <w:rsid w:val="009E73A7"/>
    <w:rsid w:val="00A73851"/>
    <w:rsid w:val="00B63226"/>
    <w:rsid w:val="00B95CE2"/>
    <w:rsid w:val="00BB6765"/>
    <w:rsid w:val="00C039FE"/>
    <w:rsid w:val="00C04159"/>
    <w:rsid w:val="00CA38B9"/>
    <w:rsid w:val="00D16734"/>
    <w:rsid w:val="00D647B7"/>
    <w:rsid w:val="00DA03B7"/>
    <w:rsid w:val="00E75666"/>
    <w:rsid w:val="00EF1477"/>
    <w:rsid w:val="00F1517D"/>
    <w:rsid w:val="00F50802"/>
    <w:rsid w:val="00F52EAD"/>
    <w:rsid w:val="00F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D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E73A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73A7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E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3A7"/>
  </w:style>
  <w:style w:type="paragraph" w:styleId="a9">
    <w:name w:val="footer"/>
    <w:basedOn w:val="a"/>
    <w:link w:val="aa"/>
    <w:uiPriority w:val="99"/>
    <w:unhideWhenUsed/>
    <w:rsid w:val="009E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861</Words>
  <Characters>4914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2020-04-08T16:54:00Z</cp:lastPrinted>
  <dcterms:created xsi:type="dcterms:W3CDTF">2020-04-04T10:44:00Z</dcterms:created>
  <dcterms:modified xsi:type="dcterms:W3CDTF">2020-04-08T16:58:00Z</dcterms:modified>
</cp:coreProperties>
</file>